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Поиск пациента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Новые процедуры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